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8F5C8" w14:textId="7BAB4B28" w:rsidR="00692261" w:rsidRPr="00C44853" w:rsidRDefault="00692261" w:rsidP="00C44853">
      <w:pPr>
        <w:jc w:val="right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ПРОЕКТ</w:t>
      </w:r>
      <w:r w:rsidR="00426C2C" w:rsidRPr="00C44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64BE0" w14:textId="77777777" w:rsidR="00692261" w:rsidRPr="00C44853" w:rsidRDefault="00692261" w:rsidP="00C44853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13A2534F" w14:textId="1F2E6093" w:rsidR="005A297B" w:rsidRPr="00C44853" w:rsidRDefault="00692261" w:rsidP="00C44853">
      <w:pPr>
        <w:jc w:val="right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г. Ставрополь</w:t>
      </w:r>
    </w:p>
    <w:p w14:paraId="748B4DA3" w14:textId="2CA76C66" w:rsidR="00692261" w:rsidRPr="00C44853" w:rsidRDefault="00AE13C3" w:rsidP="00C44853">
      <w:pPr>
        <w:jc w:val="right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02 марта</w:t>
      </w:r>
      <w:r w:rsidR="00692261" w:rsidRPr="00C44853"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14:paraId="2DF64160" w14:textId="5B36BBD1" w:rsidR="00AE13C3" w:rsidRPr="00C44853" w:rsidRDefault="00AE13C3" w:rsidP="00C44853">
      <w:pPr>
        <w:jc w:val="right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12.00</w:t>
      </w:r>
    </w:p>
    <w:p w14:paraId="513BB2B4" w14:textId="0D4FCDC5" w:rsidR="00692261" w:rsidRPr="00C44853" w:rsidRDefault="00692261" w:rsidP="00C44853">
      <w:pPr>
        <w:jc w:val="right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здание правления</w:t>
      </w:r>
    </w:p>
    <w:p w14:paraId="5562CCAC" w14:textId="77777777" w:rsidR="005A297B" w:rsidRPr="00C44853" w:rsidRDefault="005A297B" w:rsidP="00C44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52CD8E" w14:textId="77777777" w:rsidR="005A297B" w:rsidRPr="00C44853" w:rsidRDefault="005A297B" w:rsidP="00C44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4BA3D3" w14:textId="77777777" w:rsidR="00EC7908" w:rsidRPr="00C44853" w:rsidRDefault="00EC7908" w:rsidP="00C44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D8B110" w14:textId="77777777" w:rsidR="00EC7908" w:rsidRPr="00C44853" w:rsidRDefault="00EC7908" w:rsidP="00C4485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4853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1A48FE" w:rsidRPr="00C44853">
        <w:rPr>
          <w:rFonts w:ascii="Times New Roman" w:hAnsi="Times New Roman" w:cs="Times New Roman"/>
          <w:b/>
          <w:sz w:val="28"/>
          <w:szCs w:val="28"/>
        </w:rPr>
        <w:t xml:space="preserve"> ДНЯ</w:t>
      </w:r>
    </w:p>
    <w:p w14:paraId="380DA3BB" w14:textId="2C007327" w:rsidR="00EC7908" w:rsidRPr="00C44853" w:rsidRDefault="00F2417D" w:rsidP="00C44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53">
        <w:rPr>
          <w:rFonts w:ascii="Times New Roman" w:hAnsi="Times New Roman" w:cs="Times New Roman"/>
          <w:b/>
          <w:sz w:val="28"/>
          <w:szCs w:val="28"/>
        </w:rPr>
        <w:t xml:space="preserve">Внеочередного </w:t>
      </w:r>
      <w:r w:rsidR="00EC7908" w:rsidRPr="00C44853">
        <w:rPr>
          <w:rFonts w:ascii="Times New Roman" w:hAnsi="Times New Roman" w:cs="Times New Roman"/>
          <w:b/>
          <w:sz w:val="28"/>
          <w:szCs w:val="28"/>
        </w:rPr>
        <w:t>Общего Собрания СНТ «Мелиоратор»</w:t>
      </w:r>
    </w:p>
    <w:p w14:paraId="7E4F0C94" w14:textId="77777777" w:rsidR="00EC7908" w:rsidRPr="00C44853" w:rsidRDefault="00EC7908" w:rsidP="00C44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A28D31" w14:textId="57D6FDEA" w:rsidR="00EC7908" w:rsidRPr="00C44853" w:rsidRDefault="00EC7908" w:rsidP="00C448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Выборы  председателя Общего Собрания</w:t>
      </w:r>
      <w:r w:rsidR="00AE13C3" w:rsidRPr="00C44853">
        <w:rPr>
          <w:rFonts w:ascii="Times New Roman" w:hAnsi="Times New Roman" w:cs="Times New Roman"/>
          <w:sz w:val="28"/>
          <w:szCs w:val="28"/>
        </w:rPr>
        <w:t>.</w:t>
      </w:r>
    </w:p>
    <w:p w14:paraId="2C0F5B5B" w14:textId="6DD7D172" w:rsidR="00EC7908" w:rsidRPr="00C44853" w:rsidRDefault="00EC7908" w:rsidP="00C448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Выборы Секретаря Общего Собрания</w:t>
      </w:r>
      <w:r w:rsidR="00AE13C3" w:rsidRPr="00C44853">
        <w:rPr>
          <w:rFonts w:ascii="Times New Roman" w:hAnsi="Times New Roman" w:cs="Times New Roman"/>
          <w:sz w:val="28"/>
          <w:szCs w:val="28"/>
        </w:rPr>
        <w:t>.</w:t>
      </w:r>
    </w:p>
    <w:p w14:paraId="643081A1" w14:textId="0B8B01A5" w:rsidR="00EC7908" w:rsidRPr="00C44853" w:rsidRDefault="00EC7908" w:rsidP="00C448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Выборы Счетной комиссии</w:t>
      </w:r>
      <w:r w:rsidR="00AE13C3" w:rsidRPr="00C44853">
        <w:rPr>
          <w:rFonts w:ascii="Times New Roman" w:hAnsi="Times New Roman" w:cs="Times New Roman"/>
          <w:sz w:val="28"/>
          <w:szCs w:val="28"/>
        </w:rPr>
        <w:t>.</w:t>
      </w:r>
    </w:p>
    <w:p w14:paraId="0B26BB51" w14:textId="6ECADAE6" w:rsidR="00EC7908" w:rsidRPr="00C44853" w:rsidRDefault="00EC7908" w:rsidP="00C448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Довыборы членов правления</w:t>
      </w:r>
      <w:r w:rsidR="00AE13C3" w:rsidRPr="00C44853">
        <w:rPr>
          <w:rFonts w:ascii="Times New Roman" w:hAnsi="Times New Roman" w:cs="Times New Roman"/>
          <w:sz w:val="28"/>
          <w:szCs w:val="28"/>
        </w:rPr>
        <w:t>.</w:t>
      </w:r>
    </w:p>
    <w:p w14:paraId="67ECCDEB" w14:textId="773CA017" w:rsidR="00EC7908" w:rsidRPr="00C44853" w:rsidRDefault="00EC7908" w:rsidP="00C448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Выборы Ревизионной комиссии</w:t>
      </w:r>
      <w:r w:rsidR="00AE13C3" w:rsidRPr="00C44853">
        <w:rPr>
          <w:rFonts w:ascii="Times New Roman" w:hAnsi="Times New Roman" w:cs="Times New Roman"/>
          <w:sz w:val="28"/>
          <w:szCs w:val="28"/>
        </w:rPr>
        <w:t>.</w:t>
      </w:r>
    </w:p>
    <w:p w14:paraId="592374B6" w14:textId="51855055" w:rsidR="000C755B" w:rsidRPr="00C44853" w:rsidRDefault="000C755B" w:rsidP="00C448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Отмена решения</w:t>
      </w:r>
      <w:r w:rsidR="009A1967">
        <w:rPr>
          <w:rFonts w:ascii="Times New Roman" w:hAnsi="Times New Roman" w:cs="Times New Roman"/>
          <w:sz w:val="28"/>
          <w:szCs w:val="28"/>
        </w:rPr>
        <w:t xml:space="preserve"> 9</w:t>
      </w:r>
      <w:r w:rsidRPr="00C44853">
        <w:rPr>
          <w:rFonts w:ascii="Times New Roman" w:hAnsi="Times New Roman" w:cs="Times New Roman"/>
          <w:sz w:val="28"/>
          <w:szCs w:val="28"/>
        </w:rPr>
        <w:t xml:space="preserve"> общего собрания</w:t>
      </w:r>
      <w:r w:rsidR="009A1967">
        <w:rPr>
          <w:rFonts w:ascii="Times New Roman" w:hAnsi="Times New Roman" w:cs="Times New Roman"/>
          <w:sz w:val="28"/>
          <w:szCs w:val="28"/>
        </w:rPr>
        <w:t xml:space="preserve"> от 14.07.2024</w:t>
      </w:r>
      <w:r w:rsidRPr="00C44853">
        <w:rPr>
          <w:rFonts w:ascii="Times New Roman" w:hAnsi="Times New Roman" w:cs="Times New Roman"/>
          <w:sz w:val="28"/>
          <w:szCs w:val="28"/>
        </w:rPr>
        <w:t xml:space="preserve"> об </w:t>
      </w:r>
      <w:r w:rsidR="00624ABC" w:rsidRPr="00C44853">
        <w:rPr>
          <w:rFonts w:ascii="Times New Roman" w:hAnsi="Times New Roman" w:cs="Times New Roman"/>
          <w:sz w:val="28"/>
          <w:szCs w:val="28"/>
        </w:rPr>
        <w:t>утверждении</w:t>
      </w:r>
      <w:r w:rsidRPr="00C44853">
        <w:rPr>
          <w:rFonts w:ascii="Times New Roman" w:hAnsi="Times New Roman" w:cs="Times New Roman"/>
          <w:sz w:val="28"/>
          <w:szCs w:val="28"/>
        </w:rPr>
        <w:t xml:space="preserve"> сметы за 2024-2025г</w:t>
      </w:r>
    </w:p>
    <w:p w14:paraId="02A492C2" w14:textId="03062AAB" w:rsidR="00EC7908" w:rsidRPr="00C44853" w:rsidRDefault="00624ABC" w:rsidP="00C448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Утверждение</w:t>
      </w:r>
      <w:r w:rsidR="00EC7908" w:rsidRPr="00C44853">
        <w:rPr>
          <w:rFonts w:ascii="Times New Roman" w:hAnsi="Times New Roman" w:cs="Times New Roman"/>
          <w:sz w:val="28"/>
          <w:szCs w:val="28"/>
        </w:rPr>
        <w:t xml:space="preserve"> сметы и финансово-экономическ</w:t>
      </w:r>
      <w:r w:rsidR="003146DE">
        <w:rPr>
          <w:rFonts w:ascii="Times New Roman" w:hAnsi="Times New Roman" w:cs="Times New Roman"/>
          <w:sz w:val="28"/>
          <w:szCs w:val="28"/>
        </w:rPr>
        <w:t>ого обоснования расходов за 2022</w:t>
      </w:r>
      <w:r w:rsidR="00EC7908" w:rsidRPr="00C44853">
        <w:rPr>
          <w:rFonts w:ascii="Times New Roman" w:hAnsi="Times New Roman" w:cs="Times New Roman"/>
          <w:sz w:val="28"/>
          <w:szCs w:val="28"/>
        </w:rPr>
        <w:t>-202</w:t>
      </w:r>
      <w:r w:rsidR="001A48FE" w:rsidRPr="00C44853">
        <w:rPr>
          <w:rFonts w:ascii="Times New Roman" w:hAnsi="Times New Roman" w:cs="Times New Roman"/>
          <w:sz w:val="28"/>
          <w:szCs w:val="28"/>
        </w:rPr>
        <w:t>4гг</w:t>
      </w:r>
      <w:r w:rsidR="00AE13C3" w:rsidRPr="00C44853">
        <w:rPr>
          <w:rFonts w:ascii="Times New Roman" w:hAnsi="Times New Roman" w:cs="Times New Roman"/>
          <w:sz w:val="28"/>
          <w:szCs w:val="28"/>
        </w:rPr>
        <w:t>.</w:t>
      </w:r>
    </w:p>
    <w:p w14:paraId="23CBB416" w14:textId="44FD65F6" w:rsidR="00AE13C3" w:rsidRPr="00C44853" w:rsidRDefault="00AE13C3" w:rsidP="00C448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Утверждение сметы и финансово-экономического обоснования на 2025г.</w:t>
      </w:r>
    </w:p>
    <w:p w14:paraId="0D9CF109" w14:textId="483D57A6" w:rsidR="00621EA0" w:rsidRPr="00C44853" w:rsidRDefault="00FA7144" w:rsidP="00C448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1A48FE" w:rsidRPr="00C44853">
        <w:rPr>
          <w:rFonts w:ascii="Times New Roman" w:hAnsi="Times New Roman" w:cs="Times New Roman"/>
          <w:sz w:val="28"/>
          <w:szCs w:val="28"/>
        </w:rPr>
        <w:t>Устав</w:t>
      </w:r>
      <w:r w:rsidRPr="00C44853">
        <w:rPr>
          <w:rFonts w:ascii="Times New Roman" w:hAnsi="Times New Roman" w:cs="Times New Roman"/>
          <w:sz w:val="28"/>
          <w:szCs w:val="28"/>
        </w:rPr>
        <w:t>а</w:t>
      </w:r>
      <w:r w:rsidR="001A48FE" w:rsidRPr="00C44853">
        <w:rPr>
          <w:rFonts w:ascii="Times New Roman" w:hAnsi="Times New Roman" w:cs="Times New Roman"/>
          <w:sz w:val="28"/>
          <w:szCs w:val="28"/>
        </w:rPr>
        <w:t xml:space="preserve"> </w:t>
      </w:r>
      <w:r w:rsidR="00621EA0" w:rsidRPr="00C44853">
        <w:rPr>
          <w:rFonts w:ascii="Times New Roman" w:hAnsi="Times New Roman" w:cs="Times New Roman"/>
          <w:sz w:val="28"/>
          <w:szCs w:val="28"/>
        </w:rPr>
        <w:t>СНТ «Мелиоратор»</w:t>
      </w:r>
      <w:r w:rsidR="00441B5D" w:rsidRPr="00C44853">
        <w:rPr>
          <w:rFonts w:ascii="Times New Roman" w:hAnsi="Times New Roman" w:cs="Times New Roman"/>
          <w:sz w:val="28"/>
          <w:szCs w:val="28"/>
        </w:rPr>
        <w:t xml:space="preserve"> </w:t>
      </w:r>
      <w:r w:rsidRPr="00C44853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AE13C3" w:rsidRPr="00C44853">
        <w:rPr>
          <w:rFonts w:ascii="Times New Roman" w:hAnsi="Times New Roman" w:cs="Times New Roman"/>
          <w:sz w:val="28"/>
          <w:szCs w:val="28"/>
        </w:rPr>
        <w:t>.</w:t>
      </w:r>
    </w:p>
    <w:p w14:paraId="719929A9" w14:textId="74584781" w:rsidR="008A7087" w:rsidRPr="00C44853" w:rsidRDefault="008A7087" w:rsidP="00C448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О догазификации</w:t>
      </w:r>
      <w:r w:rsidR="00AE13C3" w:rsidRPr="00C44853">
        <w:rPr>
          <w:rFonts w:ascii="Times New Roman" w:hAnsi="Times New Roman" w:cs="Times New Roman"/>
          <w:sz w:val="28"/>
          <w:szCs w:val="28"/>
        </w:rPr>
        <w:t>.</w:t>
      </w:r>
    </w:p>
    <w:p w14:paraId="53815480" w14:textId="07CFCFCD" w:rsidR="00624ABC" w:rsidRDefault="008A7087" w:rsidP="00624A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О целевых взносах на установку почтовых ящиков</w:t>
      </w:r>
      <w:r w:rsidR="00AE13C3" w:rsidRPr="00C44853">
        <w:rPr>
          <w:rFonts w:ascii="Times New Roman" w:hAnsi="Times New Roman" w:cs="Times New Roman"/>
          <w:sz w:val="28"/>
          <w:szCs w:val="28"/>
        </w:rPr>
        <w:t>.</w:t>
      </w:r>
    </w:p>
    <w:p w14:paraId="4A63AEE8" w14:textId="6D39E666" w:rsidR="00624ABC" w:rsidRPr="00624ABC" w:rsidRDefault="00624ABC" w:rsidP="00624A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целевых взносах на установку шлагбаума на въездной дороге СНТ</w:t>
      </w:r>
    </w:p>
    <w:p w14:paraId="5C43A848" w14:textId="3F976FD3" w:rsidR="00692261" w:rsidRPr="00C44853" w:rsidRDefault="00692261" w:rsidP="00C448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Об опосредованном подключении электрических сетей СНТ «Победа» к сети 10кВ</w:t>
      </w:r>
      <w:r w:rsidR="00AE13C3" w:rsidRPr="00C44853">
        <w:rPr>
          <w:rFonts w:ascii="Times New Roman" w:hAnsi="Times New Roman" w:cs="Times New Roman"/>
          <w:sz w:val="28"/>
          <w:szCs w:val="28"/>
        </w:rPr>
        <w:t>.</w:t>
      </w:r>
    </w:p>
    <w:p w14:paraId="574565E5" w14:textId="2FA9C87F" w:rsidR="00EF0CA6" w:rsidRPr="00C44853" w:rsidRDefault="00EF0CA6" w:rsidP="00C448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О выведении участка 330/7 с границ СНТ «Мелиоратор»</w:t>
      </w:r>
      <w:r w:rsidR="00AE13C3" w:rsidRPr="00C44853">
        <w:rPr>
          <w:rFonts w:ascii="Times New Roman" w:hAnsi="Times New Roman" w:cs="Times New Roman"/>
          <w:sz w:val="28"/>
          <w:szCs w:val="28"/>
        </w:rPr>
        <w:t>.</w:t>
      </w:r>
    </w:p>
    <w:p w14:paraId="2C77CBBF" w14:textId="7CBF7421" w:rsidR="00AE13C3" w:rsidRDefault="00AE13C3" w:rsidP="00C448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 xml:space="preserve">О рассмотрении заявления собственника участка 17 о приобретении участка общей собственности. </w:t>
      </w:r>
    </w:p>
    <w:p w14:paraId="143D0C43" w14:textId="6F334B18" w:rsidR="004354F7" w:rsidRPr="004354F7" w:rsidRDefault="004354F7" w:rsidP="004354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межевании участка общей собственности для дальнейшей продажи по рыночной стоимости.</w:t>
      </w:r>
    </w:p>
    <w:p w14:paraId="2AB416D0" w14:textId="6EB1619C" w:rsidR="001A48FE" w:rsidRPr="00C44853" w:rsidRDefault="00624ABC" w:rsidP="00C448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Объявление</w:t>
      </w:r>
      <w:r w:rsidR="001A48FE" w:rsidRPr="00C44853">
        <w:rPr>
          <w:rFonts w:ascii="Times New Roman" w:hAnsi="Times New Roman" w:cs="Times New Roman"/>
          <w:sz w:val="28"/>
          <w:szCs w:val="28"/>
        </w:rPr>
        <w:t xml:space="preserve"> благодарностей отличившимся членам СНТ</w:t>
      </w:r>
      <w:r w:rsidR="00AE13C3" w:rsidRPr="00C44853">
        <w:rPr>
          <w:rFonts w:ascii="Times New Roman" w:hAnsi="Times New Roman" w:cs="Times New Roman"/>
          <w:sz w:val="28"/>
          <w:szCs w:val="28"/>
        </w:rPr>
        <w:t>.</w:t>
      </w:r>
    </w:p>
    <w:p w14:paraId="1A4203D1" w14:textId="77777777" w:rsidR="008A7087" w:rsidRPr="00C44853" w:rsidRDefault="008A7087" w:rsidP="00C4485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9DBECC6" w14:textId="4EF66186" w:rsidR="001A48FE" w:rsidRPr="00C44853" w:rsidRDefault="004E7990" w:rsidP="00C4485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4853">
        <w:rPr>
          <w:rFonts w:ascii="Times New Roman" w:hAnsi="Times New Roman" w:cs="Times New Roman"/>
          <w:b/>
          <w:sz w:val="28"/>
          <w:szCs w:val="28"/>
          <w:lang w:val="en-US"/>
        </w:rPr>
        <w:t>Разъяснения к вопросам повестке дня Общего внеочередного Собрания СНТ “Мелиоратор”.</w:t>
      </w:r>
    </w:p>
    <w:p w14:paraId="5D08399B" w14:textId="77777777" w:rsidR="004E7990" w:rsidRPr="00C44853" w:rsidRDefault="004E7990" w:rsidP="00C448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96C6AD" w14:textId="66C082A6" w:rsidR="004E7990" w:rsidRPr="00C44853" w:rsidRDefault="004E7990" w:rsidP="00C448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853">
        <w:rPr>
          <w:rFonts w:ascii="Times New Roman" w:hAnsi="Times New Roman" w:cs="Times New Roman"/>
          <w:b/>
          <w:sz w:val="28"/>
          <w:szCs w:val="28"/>
          <w:lang w:val="en-US"/>
        </w:rPr>
        <w:t>По вопросам повестки дня 1-5</w:t>
      </w:r>
      <w:r w:rsidRPr="00C44853">
        <w:rPr>
          <w:rFonts w:ascii="Times New Roman" w:hAnsi="Times New Roman" w:cs="Times New Roman"/>
          <w:sz w:val="28"/>
          <w:szCs w:val="28"/>
          <w:lang w:val="en-US"/>
        </w:rPr>
        <w:t xml:space="preserve"> общему собранию будет предложено выбрать кандидатуры из числа предложенных на общем собрании.</w:t>
      </w:r>
    </w:p>
    <w:p w14:paraId="0FFFE352" w14:textId="77777777" w:rsidR="004E7990" w:rsidRPr="00C44853" w:rsidRDefault="004E7990" w:rsidP="00C448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55CC2B5" w14:textId="6B9034A8" w:rsidR="000C755B" w:rsidRPr="00C44853" w:rsidRDefault="004E7990" w:rsidP="00C448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853">
        <w:rPr>
          <w:rFonts w:ascii="Times New Roman" w:hAnsi="Times New Roman" w:cs="Times New Roman"/>
          <w:b/>
          <w:sz w:val="28"/>
          <w:szCs w:val="28"/>
          <w:lang w:val="en-US"/>
        </w:rPr>
        <w:t>По 6 вопросу</w:t>
      </w:r>
      <w:r w:rsidRPr="00C448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755B" w:rsidRPr="00C44853">
        <w:rPr>
          <w:rFonts w:ascii="Times New Roman" w:hAnsi="Times New Roman" w:cs="Times New Roman"/>
          <w:b/>
          <w:sz w:val="28"/>
          <w:szCs w:val="28"/>
          <w:lang w:val="en-US"/>
        </w:rPr>
        <w:t>повестки дня</w:t>
      </w:r>
      <w:r w:rsidR="000C755B" w:rsidRPr="00C44853">
        <w:rPr>
          <w:rFonts w:ascii="Times New Roman" w:hAnsi="Times New Roman" w:cs="Times New Roman"/>
          <w:sz w:val="28"/>
          <w:szCs w:val="28"/>
          <w:lang w:val="en-US"/>
        </w:rPr>
        <w:t xml:space="preserve"> предлагается отменить решение </w:t>
      </w:r>
      <w:r w:rsidR="00A24899">
        <w:rPr>
          <w:rFonts w:ascii="Times New Roman" w:hAnsi="Times New Roman" w:cs="Times New Roman"/>
          <w:sz w:val="28"/>
          <w:szCs w:val="28"/>
          <w:lang w:val="en-US"/>
        </w:rPr>
        <w:t xml:space="preserve">9 </w:t>
      </w:r>
      <w:r w:rsidR="000C755B" w:rsidRPr="00C44853">
        <w:rPr>
          <w:rFonts w:ascii="Times New Roman" w:hAnsi="Times New Roman" w:cs="Times New Roman"/>
          <w:sz w:val="28"/>
          <w:szCs w:val="28"/>
          <w:lang w:val="en-US"/>
        </w:rPr>
        <w:t xml:space="preserve">общего собрания от </w:t>
      </w:r>
      <w:r w:rsidR="00A24899"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  <w:r w:rsidR="000C755B" w:rsidRPr="00C44853">
        <w:rPr>
          <w:rFonts w:ascii="Times New Roman" w:hAnsi="Times New Roman" w:cs="Times New Roman"/>
          <w:sz w:val="28"/>
          <w:szCs w:val="28"/>
          <w:lang w:val="en-US"/>
        </w:rPr>
        <w:t>июля</w:t>
      </w:r>
      <w:r w:rsidR="00A24899">
        <w:rPr>
          <w:rFonts w:ascii="Times New Roman" w:hAnsi="Times New Roman" w:cs="Times New Roman"/>
          <w:sz w:val="28"/>
          <w:szCs w:val="28"/>
          <w:lang w:val="en-US"/>
        </w:rPr>
        <w:t xml:space="preserve"> 2024г</w:t>
      </w:r>
      <w:r w:rsidR="000C755B" w:rsidRPr="00C44853">
        <w:rPr>
          <w:rFonts w:ascii="Times New Roman" w:hAnsi="Times New Roman" w:cs="Times New Roman"/>
          <w:sz w:val="28"/>
          <w:szCs w:val="28"/>
          <w:lang w:val="en-US"/>
        </w:rPr>
        <w:t xml:space="preserve"> в связи с изменениями в части уплаты процентов </w:t>
      </w:r>
      <w:r w:rsidR="000C755B" w:rsidRPr="00C44853">
        <w:rPr>
          <w:rFonts w:ascii="Times New Roman" w:hAnsi="Times New Roman" w:cs="Times New Roman"/>
          <w:sz w:val="28"/>
          <w:szCs w:val="28"/>
          <w:lang w:val="en-US"/>
        </w:rPr>
        <w:lastRenderedPageBreak/>
        <w:t>по рассрочке ПАО “Эне</w:t>
      </w:r>
      <w:r w:rsidR="00913486">
        <w:rPr>
          <w:rFonts w:ascii="Times New Roman" w:hAnsi="Times New Roman" w:cs="Times New Roman"/>
          <w:sz w:val="28"/>
          <w:szCs w:val="28"/>
          <w:lang w:val="en-US"/>
        </w:rPr>
        <w:t>ргосбыт”, и провести пересчет членских взносов в меньшую величину.</w:t>
      </w:r>
    </w:p>
    <w:p w14:paraId="15D0CF60" w14:textId="77777777" w:rsidR="000C755B" w:rsidRPr="00C44853" w:rsidRDefault="000C755B" w:rsidP="00C448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2610D8C" w14:textId="2751CEE5" w:rsidR="004E7990" w:rsidRPr="00C44853" w:rsidRDefault="000C755B" w:rsidP="00C44853">
      <w:p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b/>
          <w:sz w:val="28"/>
          <w:szCs w:val="28"/>
          <w:lang w:val="en-US"/>
        </w:rPr>
        <w:t>По седьмому вопросу повестки дня</w:t>
      </w:r>
      <w:r w:rsidRPr="00C448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7990" w:rsidRPr="00C44853">
        <w:rPr>
          <w:rFonts w:ascii="Times New Roman" w:hAnsi="Times New Roman" w:cs="Times New Roman"/>
          <w:sz w:val="28"/>
          <w:szCs w:val="28"/>
          <w:lang w:val="en-US"/>
        </w:rPr>
        <w:t>предлагает</w:t>
      </w:r>
      <w:r w:rsidRPr="00C44853">
        <w:rPr>
          <w:rFonts w:ascii="Times New Roman" w:hAnsi="Times New Roman" w:cs="Times New Roman"/>
          <w:sz w:val="28"/>
          <w:szCs w:val="28"/>
          <w:lang w:val="en-US"/>
        </w:rPr>
        <w:t>ся утве</w:t>
      </w:r>
      <w:r w:rsidR="004A1778">
        <w:rPr>
          <w:rFonts w:ascii="Times New Roman" w:hAnsi="Times New Roman" w:cs="Times New Roman"/>
          <w:sz w:val="28"/>
          <w:szCs w:val="28"/>
          <w:lang w:val="en-US"/>
        </w:rPr>
        <w:t>рдить сметы и ФЭО за период 2022</w:t>
      </w:r>
      <w:r w:rsidRPr="00C44853">
        <w:rPr>
          <w:rFonts w:ascii="Times New Roman" w:hAnsi="Times New Roman" w:cs="Times New Roman"/>
          <w:sz w:val="28"/>
          <w:szCs w:val="28"/>
          <w:lang w:val="en-US"/>
        </w:rPr>
        <w:t xml:space="preserve">- 31.12.2024 гг в связи с </w:t>
      </w:r>
      <w:r w:rsidRPr="00C44853">
        <w:rPr>
          <w:rFonts w:ascii="Times New Roman" w:hAnsi="Times New Roman" w:cs="Times New Roman"/>
          <w:sz w:val="28"/>
          <w:szCs w:val="28"/>
        </w:rPr>
        <w:t>отсутствием указанных</w:t>
      </w:r>
      <w:r w:rsidR="00C44853" w:rsidRPr="00C44853">
        <w:rPr>
          <w:rFonts w:ascii="Times New Roman" w:hAnsi="Times New Roman" w:cs="Times New Roman"/>
          <w:sz w:val="28"/>
          <w:szCs w:val="28"/>
        </w:rPr>
        <w:t xml:space="preserve"> смет и ФЭО за указанный период согласно Приложению.</w:t>
      </w:r>
    </w:p>
    <w:p w14:paraId="42D0254B" w14:textId="77777777" w:rsidR="000C755B" w:rsidRPr="00C44853" w:rsidRDefault="000C755B" w:rsidP="00C44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B668A4" w14:textId="331F7337" w:rsidR="000C755B" w:rsidRPr="00C44853" w:rsidRDefault="000C755B" w:rsidP="00C44853">
      <w:p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b/>
          <w:sz w:val="28"/>
          <w:szCs w:val="28"/>
        </w:rPr>
        <w:t xml:space="preserve">По восьмому вопросу повестки дня </w:t>
      </w:r>
      <w:r w:rsidRPr="00C44853">
        <w:rPr>
          <w:rFonts w:ascii="Times New Roman" w:hAnsi="Times New Roman" w:cs="Times New Roman"/>
          <w:sz w:val="28"/>
          <w:szCs w:val="28"/>
        </w:rPr>
        <w:t>предлагается к утверждению смета на период 01.01.2025-31.12.2025г. В указанной смете приведены в соответствие уровень заработной платы согласно изменениям МРОТ, а также изменения расходной части и ум</w:t>
      </w:r>
      <w:r w:rsidR="00C44853" w:rsidRPr="00C44853">
        <w:rPr>
          <w:rFonts w:ascii="Times New Roman" w:hAnsi="Times New Roman" w:cs="Times New Roman"/>
          <w:sz w:val="28"/>
          <w:szCs w:val="28"/>
        </w:rPr>
        <w:t>еньшению суммы членских взносов согласно Приложению.</w:t>
      </w:r>
      <w:r w:rsidR="00C44853">
        <w:rPr>
          <w:rFonts w:ascii="Times New Roman" w:hAnsi="Times New Roman" w:cs="Times New Roman"/>
          <w:sz w:val="28"/>
          <w:szCs w:val="28"/>
        </w:rPr>
        <w:t xml:space="preserve"> Также утверждение финансовых документов будут происходить на календарный год</w:t>
      </w:r>
      <w:r w:rsidR="000732AC">
        <w:rPr>
          <w:rFonts w:ascii="Times New Roman" w:hAnsi="Times New Roman" w:cs="Times New Roman"/>
          <w:sz w:val="28"/>
          <w:szCs w:val="28"/>
        </w:rPr>
        <w:t>, что правильнее и своевременно согласно бухучету и закнодат</w:t>
      </w:r>
      <w:bookmarkStart w:id="0" w:name="_GoBack"/>
      <w:bookmarkEnd w:id="0"/>
      <w:r w:rsidR="000732AC">
        <w:rPr>
          <w:rFonts w:ascii="Times New Roman" w:hAnsi="Times New Roman" w:cs="Times New Roman"/>
          <w:sz w:val="28"/>
          <w:szCs w:val="28"/>
        </w:rPr>
        <w:t>ельству РФ.</w:t>
      </w:r>
    </w:p>
    <w:p w14:paraId="09EDCBE1" w14:textId="77777777" w:rsidR="000C755B" w:rsidRPr="00C44853" w:rsidRDefault="000C755B" w:rsidP="00C44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BF0C66" w14:textId="76DA4467" w:rsidR="00EE25BE" w:rsidRPr="00C44853" w:rsidRDefault="000C755B" w:rsidP="00C44853">
      <w:pPr>
        <w:pStyle w:val="a5"/>
        <w:ind w:left="0"/>
        <w:rPr>
          <w:b w:val="0"/>
        </w:rPr>
      </w:pPr>
      <w:r w:rsidRPr="00C44853">
        <w:t>По девятому вопросу повестки дня</w:t>
      </w:r>
      <w:r w:rsidRPr="00C44853">
        <w:rPr>
          <w:b w:val="0"/>
        </w:rPr>
        <w:t xml:space="preserve"> предлагается</w:t>
      </w:r>
      <w:r w:rsidR="00522792" w:rsidRPr="00C44853">
        <w:rPr>
          <w:b w:val="0"/>
        </w:rPr>
        <w:t xml:space="preserve"> внести изменения в Устав, с которыми Вы можете ознакомиться в Приложении 1 и 2 к данным разъяснениям. В Уставе СНТ предлагается внести дополнени</w:t>
      </w:r>
      <w:r w:rsidR="00762307">
        <w:rPr>
          <w:b w:val="0"/>
        </w:rPr>
        <w:t>я о возможности проведения элеrт</w:t>
      </w:r>
      <w:r w:rsidR="00522792" w:rsidRPr="00C44853">
        <w:rPr>
          <w:b w:val="0"/>
        </w:rPr>
        <w:t xml:space="preserve">ронного голосования согласно статьи 17 </w:t>
      </w:r>
      <w:hyperlink r:id="rId6" w:history="1">
        <w:r w:rsidR="00522792" w:rsidRPr="00C44853">
          <w:rPr>
            <w:b w:val="0"/>
            <w:bCs w:val="0"/>
            <w:color w:val="FF9900"/>
            <w:u w:val="single"/>
            <w:shd w:val="clear" w:color="auto" w:fill="FFFFFF"/>
          </w:rPr>
          <w:t xml:space="preserve">Федерального </w:t>
        </w:r>
        <w:r w:rsidR="00522792" w:rsidRPr="00C44853">
          <w:rPr>
            <w:b w:val="0"/>
            <w:color w:val="FF9900"/>
            <w:u w:val="single"/>
            <w:shd w:val="clear" w:color="auto" w:fill="FFFFFF"/>
          </w:rPr>
          <w:t>закон</w:t>
        </w:r>
        <w:r w:rsidR="00522792" w:rsidRPr="00C44853">
          <w:rPr>
            <w:b w:val="0"/>
            <w:bCs w:val="0"/>
            <w:color w:val="FF9900"/>
            <w:u w:val="single"/>
            <w:shd w:val="clear" w:color="auto" w:fill="FFFFFF"/>
          </w:rPr>
          <w:t>а</w:t>
        </w:r>
        <w:r w:rsidR="00522792" w:rsidRPr="00C44853">
          <w:rPr>
            <w:b w:val="0"/>
            <w:color w:val="FF9900"/>
            <w:u w:val="single"/>
            <w:shd w:val="clear" w:color="auto" w:fill="FFFFFF"/>
          </w:rPr>
          <w:t xml:space="preserve"> от 29.07.2017 N 217-ФЗ (ред. от 22.07.2024)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="00522792" w:rsidRPr="00C44853">
        <w:rPr>
          <w:b w:val="0"/>
        </w:rPr>
        <w:t>.</w:t>
      </w:r>
      <w:r w:rsidR="00EE25BE" w:rsidRPr="00C44853">
        <w:rPr>
          <w:b w:val="0"/>
        </w:rPr>
        <w:t xml:space="preserve"> А также, внесения приложения 1 к Уставу Положение об обработке и защите персональных данных садоводческого некоммерческого товарищества «Мелиоратор».</w:t>
      </w:r>
      <w:r w:rsidR="00762307">
        <w:rPr>
          <w:b w:val="0"/>
        </w:rPr>
        <w:t>(штраф около 150тыс на юр лицо).</w:t>
      </w:r>
    </w:p>
    <w:p w14:paraId="077B8F3A" w14:textId="77777777" w:rsidR="00EE25BE" w:rsidRPr="00C44853" w:rsidRDefault="00EE25BE" w:rsidP="00C44853">
      <w:pPr>
        <w:pStyle w:val="a5"/>
        <w:ind w:left="0"/>
        <w:rPr>
          <w:b w:val="0"/>
        </w:rPr>
      </w:pPr>
    </w:p>
    <w:p w14:paraId="37394251" w14:textId="2D8EF651" w:rsidR="00EE25BE" w:rsidRPr="00C44853" w:rsidRDefault="00EE25BE" w:rsidP="00C4485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853">
        <w:rPr>
          <w:rFonts w:ascii="Times New Roman" w:hAnsi="Times New Roman" w:cs="Times New Roman"/>
          <w:b/>
          <w:sz w:val="28"/>
          <w:szCs w:val="28"/>
        </w:rPr>
        <w:t>По десятому вопросу повестки дня</w:t>
      </w:r>
      <w:r w:rsidRPr="00C44853">
        <w:rPr>
          <w:rFonts w:ascii="Times New Roman" w:hAnsi="Times New Roman" w:cs="Times New Roman"/>
          <w:sz w:val="28"/>
          <w:szCs w:val="28"/>
        </w:rPr>
        <w:t xml:space="preserve"> произошли изменения в федеральном законодательстве и теперь у собственников участков СНТ есть возможность получить услугу о догазификации согласно  </w:t>
      </w:r>
      <w:hyperlink r:id="rId7" w:history="1">
        <w:r w:rsidRPr="00C44853">
          <w:rPr>
            <w:rFonts w:ascii="Times New Roman" w:eastAsia="Times New Roman" w:hAnsi="Times New Roman" w:cs="Times New Roman"/>
            <w:b/>
            <w:bCs/>
            <w:color w:val="1200D4"/>
            <w:sz w:val="28"/>
            <w:szCs w:val="28"/>
          </w:rPr>
          <w:t>Постановлени. Правительства РФ от 16.04.2024 N 484 "О внесении изменений в некоторые акты Правительства Российской Федерации"</w:t>
        </w:r>
      </w:hyperlink>
      <w:r w:rsidRPr="00C44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От СНТ требуется дать согласие на подключение к сетям ОАО «Горгаз».</w:t>
      </w:r>
    </w:p>
    <w:p w14:paraId="2AB1E2BC" w14:textId="77777777" w:rsidR="00EE25BE" w:rsidRDefault="00EE25BE" w:rsidP="00C44853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853">
        <w:rPr>
          <w:rFonts w:ascii="Times New Roman" w:hAnsi="Times New Roman" w:cs="Times New Roman"/>
          <w:color w:val="000000"/>
          <w:sz w:val="28"/>
          <w:szCs w:val="28"/>
        </w:rPr>
        <w:t>В частности, согласно документу подключение (технологическое присоединение)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осуществляется бесплатно при условии, что домовладение заявителя располагается в границах территории ведения гражданами садоводства для собственных нужд, находящейся в границах населенного пункта, в котором проложены газораспределительные сети, по которым осуществляется транспортировка газа, или программой газификации ЖКХ,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пункта, а также при наличии у таких лиц документа, подтверждающего право собственности или иное предусмотренное законом право на домовладение и земельный участок, на котором оно расположено.</w:t>
      </w:r>
    </w:p>
    <w:p w14:paraId="1C2969EC" w14:textId="77777777" w:rsidR="008208E9" w:rsidRDefault="008208E9" w:rsidP="00C44853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49E1A4" w14:textId="77777777" w:rsidR="008208E9" w:rsidRPr="008208E9" w:rsidRDefault="008208E9" w:rsidP="008208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Мероприятия по подключению (технологическому присоединению) регламентируются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постановлением Правительства РФ от 13.09.2021 № 1547 (далее – Правила 1547).</w:t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Пунктами 11-16 Правил 1547 определен перечень документов, который заявитель прилагает к заявке о подключении.</w:t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Относительно вопроса о необходимости межевания земель общего пользования садового товарищества стоит отметить, что в силу части 1 статьи 24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образование земельных участков общего назначения осуществляется в соответствии с утвержденным проектом межевания территории. Для образования таких земельных участков подготовка и утверждение проекта планировки не требуются.</w:t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В случае оформления прав на земельные участки общего назначения в упрощенном порядке, установленном пунктами 2.7, 2.9 - 2.11 статьи 3 Федерального закона от 25.10.2001 № 137-ФЗ «О введении в действие Земельного кодекса Российской Федерации», образование таких земельных участков в том числе может осуществляться на основании схемы расположения земельного участка на кадастровом плане территории.</w:t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Вместе с тем в Правилах 1547 отсутствует требование по установлению границ территории садоводства и земельных участков общего назначения СНТ.</w:t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Стоит учитывать, что российское законодательство предусматривает охранные зоны трубопроводов (в т.ч. газопроводов) (пп. 6 ст. 105 ЗК РФ), а также зоны минимальных расстояний до магистральных или технологических трубопроводов (в т.ч. газопроводов) (пп. 25 ст. 105 ЗК РФ).</w:t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Пунктом 2 Правил охраны газораспределительных сетей, утв. Постановлением Правительства РФ от 20.11.2000 №878 (далее - Правила охраны газораспределительных сетей), установлено, что данные Правила действуют на всей территории РФ и являются обязательными для юридических и физических лиц, являющихся собственниками, владельцами или пользователями земельных участков, расположенных в пределах охранных зон газораспределительных сетей, либо проектирующих объекты жилищно-гражданского и производственного назначения, объекты инженерной, транспортной и социальной инфраструктуры, либо осуществляющих в границах указанных земельных участков любую хозяйственную деятельность.</w:t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Подпунктом "е" п. 3 Правил охраны газораспределительных сетей определено, что охранной зоной газораспределительной сети является территория с особыми условиями использования,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повреждения.</w:t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8208E9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указанным в п. 2 Правил охраны газораспределительных сетей, в том числе: строить объекты жилищно-гражданского и производственного назначения;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разводить огонь и размещать источники огня; рыть погреба, копать и обрабатывать почву сельскохозяйственными и мелиоративными орудиями и механизмами на глубину более 0,3 м (п. 14 Правил охраны газораспределительных сетей).</w:t>
      </w:r>
    </w:p>
    <w:p w14:paraId="7BD135E8" w14:textId="77777777" w:rsidR="008208E9" w:rsidRPr="00C44853" w:rsidRDefault="008208E9" w:rsidP="00C44853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5420D0" w14:textId="77777777" w:rsidR="00EE25BE" w:rsidRPr="00C44853" w:rsidRDefault="00EE25BE" w:rsidP="00C448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DD78B7" w14:textId="6101E75A" w:rsidR="00EE25BE" w:rsidRPr="00C44853" w:rsidRDefault="00EE25BE" w:rsidP="00C44853">
      <w:pPr>
        <w:pStyle w:val="a5"/>
        <w:ind w:left="0"/>
        <w:rPr>
          <w:b w:val="0"/>
        </w:rPr>
      </w:pPr>
      <w:r w:rsidRPr="00C44853">
        <w:t>По одинадцатому вопросу повестки дня</w:t>
      </w:r>
      <w:r w:rsidRPr="00C44853">
        <w:rPr>
          <w:b w:val="0"/>
        </w:rPr>
        <w:t xml:space="preserve"> по предложению собственников</w:t>
      </w:r>
      <w:r w:rsidR="00A12141" w:rsidRPr="00C44853">
        <w:rPr>
          <w:b w:val="0"/>
        </w:rPr>
        <w:t xml:space="preserve"> участков, а также в связи с существующей необходимостью информирования собственников участков СНТ о существующих задолженностях, платежных квитанциях, получению писем и корресподенции от ОАО «Почта России», возможности уведомления об исковых заявлений и прочих письмах, предлагается осуществить сбор целевых взносов на установку </w:t>
      </w:r>
      <w:r w:rsidR="00A12141" w:rsidRPr="00BB7540">
        <w:t>единого шкафа с абоненскими ячейками</w:t>
      </w:r>
      <w:r w:rsidR="00A12141" w:rsidRPr="00C44853">
        <w:rPr>
          <w:b w:val="0"/>
        </w:rPr>
        <w:t xml:space="preserve"> у здания правления. Также существует острая необходимость в установке данных ящиков, так как правление СНТ не осуществляет сбор и хранение персональных данных в части хранения и передачи корресподенции собственникам.</w:t>
      </w:r>
      <w:r w:rsidR="00F719E3">
        <w:rPr>
          <w:b w:val="0"/>
        </w:rPr>
        <w:t>(штраф 150тыс на юр.лицо).</w:t>
      </w:r>
    </w:p>
    <w:p w14:paraId="291ACBC8" w14:textId="37B224BA" w:rsidR="00A12141" w:rsidRPr="00C44853" w:rsidRDefault="00A12141" w:rsidP="00C44853">
      <w:pPr>
        <w:pStyle w:val="a5"/>
        <w:ind w:left="0"/>
        <w:rPr>
          <w:b w:val="0"/>
        </w:rPr>
      </w:pPr>
      <w:r w:rsidRPr="00C44853">
        <w:rPr>
          <w:b w:val="0"/>
        </w:rPr>
        <w:t>Установка абонентского шкафа будет осуществлена по количеству оплаченных ячеек. На неоплативших собственников ячейки не будут установлены, поэтому сбор и хранение корресподе</w:t>
      </w:r>
      <w:r w:rsidR="00BB7540">
        <w:rPr>
          <w:b w:val="0"/>
        </w:rPr>
        <w:t>нции таких собственников осущест</w:t>
      </w:r>
      <w:r w:rsidRPr="00C44853">
        <w:rPr>
          <w:b w:val="0"/>
        </w:rPr>
        <w:t>вляться больше не будет.</w:t>
      </w:r>
    </w:p>
    <w:p w14:paraId="2AB6EBC5" w14:textId="31F7F4D1" w:rsidR="00913FD9" w:rsidRPr="00C44853" w:rsidRDefault="00913FD9" w:rsidP="00C44853">
      <w:pPr>
        <w:pStyle w:val="a5"/>
        <w:ind w:left="0"/>
        <w:rPr>
          <w:b w:val="0"/>
        </w:rPr>
      </w:pPr>
      <w:r w:rsidRPr="00C44853">
        <w:rPr>
          <w:b w:val="0"/>
        </w:rPr>
        <w:t>Счет на оплату абоненского ящика в Приложении.</w:t>
      </w:r>
      <w:r w:rsidR="00750FF0">
        <w:rPr>
          <w:b w:val="0"/>
        </w:rPr>
        <w:t xml:space="preserve"> Стоимость пропорционально на каждого собственника </w:t>
      </w:r>
      <w:r w:rsidR="00750FF0" w:rsidRPr="00762307">
        <w:t>около 1000руб</w:t>
      </w:r>
      <w:r w:rsidR="00750FF0">
        <w:rPr>
          <w:b w:val="0"/>
        </w:rPr>
        <w:t xml:space="preserve"> вместе с доставкой.</w:t>
      </w:r>
    </w:p>
    <w:p w14:paraId="4E1E294B" w14:textId="531BF655" w:rsidR="00913FD9" w:rsidRPr="00624ABC" w:rsidRDefault="00624ABC" w:rsidP="00C44853">
      <w:pPr>
        <w:pStyle w:val="a5"/>
        <w:ind w:left="0"/>
        <w:rPr>
          <w:b w:val="0"/>
        </w:rPr>
      </w:pPr>
      <w:r w:rsidRPr="00624ABC">
        <w:t xml:space="preserve">По двенадцатому вопросу </w:t>
      </w:r>
      <w:r>
        <w:t xml:space="preserve">повестки дня </w:t>
      </w:r>
      <w:r>
        <w:rPr>
          <w:b w:val="0"/>
        </w:rPr>
        <w:t>предлагается утановить шлагбаум на въездной дороге нашего СНТ. Это приведет к отстутствию сквозных проезжающих автомобилей в СНТ, а также заезжающих атомобилей, водители которых выбрасывают мусор в наши баки, проезд для квадрациклов также заблокируется, так как предполагается установка бетонных ограждений по бокам шлагбаума. Шлагбаум обеспечивает беспрепятст</w:t>
      </w:r>
      <w:r w:rsidR="00BB18AE">
        <w:rPr>
          <w:b w:val="0"/>
        </w:rPr>
        <w:t>в</w:t>
      </w:r>
      <w:r>
        <w:rPr>
          <w:b w:val="0"/>
        </w:rPr>
        <w:t>енный въезд спец автомобилей</w:t>
      </w:r>
      <w:r w:rsidR="00BB18AE">
        <w:rPr>
          <w:b w:val="0"/>
        </w:rPr>
        <w:t xml:space="preserve"> по спец сигналу</w:t>
      </w:r>
      <w:r>
        <w:rPr>
          <w:b w:val="0"/>
        </w:rPr>
        <w:t>, а также доступ курьеров и гостей по номеру телефона.</w:t>
      </w:r>
    </w:p>
    <w:p w14:paraId="1455C96D" w14:textId="684DFB9A" w:rsidR="00624ABC" w:rsidRDefault="00624ABC" w:rsidP="00C44853">
      <w:pPr>
        <w:pStyle w:val="a5"/>
        <w:ind w:left="0"/>
        <w:rPr>
          <w:b w:val="0"/>
          <w:lang w:val="en-US"/>
        </w:rPr>
      </w:pPr>
      <w:r>
        <w:rPr>
          <w:b w:val="0"/>
        </w:rPr>
        <w:t>стоимость установки приведена ниже:</w:t>
      </w:r>
    </w:p>
    <w:p w14:paraId="64BA5262" w14:textId="77777777" w:rsidR="00624ABC" w:rsidRPr="00624ABC" w:rsidRDefault="00624ABC" w:rsidP="00C44853">
      <w:pPr>
        <w:pStyle w:val="a5"/>
        <w:ind w:left="0"/>
        <w:rPr>
          <w:b w:val="0"/>
          <w:lang w:val="en-US"/>
        </w:rPr>
      </w:pPr>
    </w:p>
    <w:p w14:paraId="5864745D" w14:textId="77777777" w:rsidR="00624ABC" w:rsidRDefault="00624ABC" w:rsidP="00624AB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Перечень оборудования и его стоимость:</w:t>
      </w:r>
    </w:p>
    <w:p w14:paraId="20D0FC63" w14:textId="77777777" w:rsidR="00624ABC" w:rsidRDefault="00624ABC" w:rsidP="00624AB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1.Шлагбаум BRAVO BV-5 - 111700.</w:t>
      </w:r>
    </w:p>
    <w:p w14:paraId="0C6F2B53" w14:textId="77777777" w:rsidR="00624ABC" w:rsidRDefault="00624ABC" w:rsidP="00624AB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В комплект входит:</w:t>
      </w:r>
    </w:p>
    <w:p w14:paraId="1FDDBBF6" w14:textId="77777777" w:rsidR="00624ABC" w:rsidRDefault="00624ABC" w:rsidP="00624AB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-тумба шлагбаума;</w:t>
      </w:r>
    </w:p>
    <w:p w14:paraId="188097AC" w14:textId="77777777" w:rsidR="00624ABC" w:rsidRDefault="00624ABC" w:rsidP="00624AB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-стрела 5,3 м;</w:t>
      </w:r>
    </w:p>
    <w:p w14:paraId="18476A05" w14:textId="77777777" w:rsidR="00624ABC" w:rsidRDefault="00624ABC" w:rsidP="00624AB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-блок бесперебойного питания(при отключении 220 оборудование остаётся в работе);</w:t>
      </w:r>
    </w:p>
    <w:p w14:paraId="06BAEEB4" w14:textId="77777777" w:rsidR="00624ABC" w:rsidRDefault="00624ABC" w:rsidP="00624AB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-подсветка стрелы;</w:t>
      </w:r>
    </w:p>
    <w:p w14:paraId="4C641B4C" w14:textId="77777777" w:rsidR="00624ABC" w:rsidRDefault="00624ABC" w:rsidP="00624AB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-комплект фотоэлементов. </w:t>
      </w:r>
    </w:p>
    <w:p w14:paraId="37781D62" w14:textId="77777777" w:rsidR="00624ABC" w:rsidRDefault="00624ABC" w:rsidP="00624AB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2. Система ТОСС "Корвет" - 47400</w:t>
      </w:r>
    </w:p>
    <w:p w14:paraId="160C0C39" w14:textId="77777777" w:rsidR="00624ABC" w:rsidRDefault="00624ABC" w:rsidP="00624AB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-встроенный GSM модуль на 10000 телефонных номеров;</w:t>
      </w:r>
    </w:p>
    <w:p w14:paraId="673DB574" w14:textId="77777777" w:rsidR="00624ABC" w:rsidRDefault="00624ABC" w:rsidP="00624AB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-система беспрепятсвенного доступа спец. техники по спец. сигналам. </w:t>
      </w:r>
    </w:p>
    <w:p w14:paraId="45671FAC" w14:textId="77777777" w:rsidR="00624ABC" w:rsidRDefault="00624ABC" w:rsidP="00624AB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Расходные материалы 6000.</w:t>
      </w:r>
    </w:p>
    <w:p w14:paraId="2036DEFB" w14:textId="77777777" w:rsidR="00624ABC" w:rsidRDefault="00624ABC" w:rsidP="00624AB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Итого стоимость по оборудованию 165100.</w:t>
      </w:r>
    </w:p>
    <w:p w14:paraId="727AB3BB" w14:textId="74150052" w:rsidR="00624ABC" w:rsidRDefault="00624ABC" w:rsidP="00624ABC">
      <w:pPr>
        <w:pStyle w:val="a5"/>
        <w:ind w:left="0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r w:rsidRPr="00624ABC"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Стоимость монтажных и пуско-наладочных работ 28000.</w:t>
      </w:r>
    </w:p>
    <w:p w14:paraId="1077CA73" w14:textId="77777777" w:rsidR="00750FF0" w:rsidRDefault="00750FF0" w:rsidP="00624ABC">
      <w:pPr>
        <w:pStyle w:val="a5"/>
        <w:ind w:left="0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17F5C3B4" w14:textId="051E1E6D" w:rsidR="00624ABC" w:rsidRPr="00762307" w:rsidRDefault="00750FF0" w:rsidP="00C44853">
      <w:pPr>
        <w:pStyle w:val="a5"/>
        <w:ind w:left="0"/>
        <w:rPr>
          <w:b w:val="0"/>
        </w:rPr>
      </w:pPr>
      <w:r w:rsidRPr="00762307">
        <w:rPr>
          <w:lang w:val="en-US"/>
        </w:rPr>
        <w:t>Итого стоимость около 670руб с кажого собственника.</w:t>
      </w:r>
    </w:p>
    <w:p w14:paraId="6F81EF25" w14:textId="77777777" w:rsidR="00750FF0" w:rsidRPr="00750FF0" w:rsidRDefault="00750FF0" w:rsidP="00C44853">
      <w:pPr>
        <w:pStyle w:val="a5"/>
        <w:ind w:left="0"/>
        <w:rPr>
          <w:b w:val="0"/>
          <w:sz w:val="24"/>
          <w:szCs w:val="24"/>
        </w:rPr>
      </w:pPr>
    </w:p>
    <w:p w14:paraId="4B18EEFA" w14:textId="59D23EE2" w:rsidR="00913FD9" w:rsidRPr="00C44853" w:rsidRDefault="00913FD9" w:rsidP="00C44853">
      <w:p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24ABC">
        <w:rPr>
          <w:rFonts w:ascii="Times New Roman" w:hAnsi="Times New Roman" w:cs="Times New Roman"/>
          <w:b/>
          <w:sz w:val="28"/>
          <w:szCs w:val="28"/>
        </w:rPr>
        <w:t xml:space="preserve">тринадцатому </w:t>
      </w:r>
      <w:r w:rsidRPr="00C44853">
        <w:rPr>
          <w:rFonts w:ascii="Times New Roman" w:hAnsi="Times New Roman" w:cs="Times New Roman"/>
          <w:b/>
          <w:sz w:val="28"/>
          <w:szCs w:val="28"/>
        </w:rPr>
        <w:t xml:space="preserve">вопросу повестки дня </w:t>
      </w:r>
      <w:r w:rsidRPr="00C44853">
        <w:rPr>
          <w:rFonts w:ascii="Times New Roman" w:hAnsi="Times New Roman" w:cs="Times New Roman"/>
          <w:sz w:val="28"/>
          <w:szCs w:val="28"/>
        </w:rPr>
        <w:t xml:space="preserve">Об опосредованном подключении электрических сетей СНТ «Победа» к сети 10кВ предлагаю ознакомиться с проектом соглашения согласно Приложению. </w:t>
      </w:r>
      <w:r w:rsidR="00F719E3">
        <w:rPr>
          <w:rFonts w:ascii="Times New Roman" w:hAnsi="Times New Roman" w:cs="Times New Roman"/>
          <w:sz w:val="28"/>
          <w:szCs w:val="28"/>
        </w:rPr>
        <w:t>Предлагаю данное соглашение заключить при условии аренды указанной линии.</w:t>
      </w:r>
    </w:p>
    <w:p w14:paraId="2CEF7E5F" w14:textId="77777777" w:rsidR="00913FD9" w:rsidRPr="00C44853" w:rsidRDefault="00913FD9" w:rsidP="00C44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5984FA" w14:textId="18DEDAE7" w:rsidR="00913FD9" w:rsidRPr="00C44853" w:rsidRDefault="00913FD9" w:rsidP="00C44853">
      <w:p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24ABC">
        <w:rPr>
          <w:rFonts w:ascii="Times New Roman" w:hAnsi="Times New Roman" w:cs="Times New Roman"/>
          <w:b/>
          <w:sz w:val="28"/>
          <w:szCs w:val="28"/>
        </w:rPr>
        <w:t>четырнадцатому</w:t>
      </w:r>
      <w:r w:rsidRPr="00C44853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  </w:t>
      </w:r>
      <w:r w:rsidRPr="00C44853">
        <w:rPr>
          <w:rFonts w:ascii="Times New Roman" w:hAnsi="Times New Roman" w:cs="Times New Roman"/>
          <w:sz w:val="28"/>
          <w:szCs w:val="28"/>
        </w:rPr>
        <w:t xml:space="preserve">О выведении участка 330/7 с границ СНТ «Мелиоратор». </w:t>
      </w:r>
    </w:p>
    <w:p w14:paraId="0F2B3FAC" w14:textId="2996F3E6" w:rsidR="00913FD9" w:rsidRPr="00C44853" w:rsidRDefault="00913FD9" w:rsidP="00C44853">
      <w:p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 xml:space="preserve">В связи с обращением собственника участка 330/7 были проведены консультации с юристами и специалистами по геодезии. В итоге была получена информация о возможности выведения данного участка из границ СНТ, которая заключается в </w:t>
      </w:r>
      <w:r w:rsidR="00624ABC" w:rsidRPr="00C44853">
        <w:rPr>
          <w:rFonts w:ascii="Times New Roman" w:hAnsi="Times New Roman" w:cs="Times New Roman"/>
          <w:sz w:val="28"/>
          <w:szCs w:val="28"/>
        </w:rPr>
        <w:t>следящем</w:t>
      </w:r>
      <w:r w:rsidRPr="00C44853">
        <w:rPr>
          <w:rFonts w:ascii="Times New Roman" w:hAnsi="Times New Roman" w:cs="Times New Roman"/>
          <w:sz w:val="28"/>
          <w:szCs w:val="28"/>
        </w:rPr>
        <w:t>.</w:t>
      </w:r>
    </w:p>
    <w:p w14:paraId="2B019ECB" w14:textId="41AE3DD5" w:rsidR="00C44853" w:rsidRPr="00C44853" w:rsidRDefault="00913FD9" w:rsidP="00C44853">
      <w:p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Собственнику участка необходимо провести перемежевание и изменение границ СНТ</w:t>
      </w:r>
      <w:r w:rsidR="00C44853" w:rsidRPr="00C44853">
        <w:rPr>
          <w:rFonts w:ascii="Times New Roman" w:hAnsi="Times New Roman" w:cs="Times New Roman"/>
          <w:sz w:val="28"/>
          <w:szCs w:val="28"/>
        </w:rPr>
        <w:t xml:space="preserve"> «Мелиоратор» в кадастровом плане</w:t>
      </w:r>
      <w:r w:rsidRPr="00C44853">
        <w:rPr>
          <w:rFonts w:ascii="Times New Roman" w:hAnsi="Times New Roman" w:cs="Times New Roman"/>
          <w:sz w:val="28"/>
          <w:szCs w:val="28"/>
        </w:rPr>
        <w:t xml:space="preserve">, </w:t>
      </w:r>
      <w:r w:rsidR="00C44853" w:rsidRPr="00C44853">
        <w:rPr>
          <w:rFonts w:ascii="Times New Roman" w:hAnsi="Times New Roman" w:cs="Times New Roman"/>
          <w:sz w:val="28"/>
          <w:szCs w:val="28"/>
        </w:rPr>
        <w:t>а также провести работу по изменению границ и кадастрового плана СНТ «Победа». Ориентировочная стоимость таких работ около 2млн рублей и 2 млн руб с СНТ «Победа».</w:t>
      </w:r>
    </w:p>
    <w:p w14:paraId="3E76BD46" w14:textId="3DA86F4E" w:rsidR="00913FD9" w:rsidRPr="00C44853" w:rsidRDefault="00C44853" w:rsidP="00C44853">
      <w:p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sz w:val="28"/>
          <w:szCs w:val="28"/>
        </w:rPr>
        <w:t>Затем заключить договор потребителя ресурсов и обслуживания сетей с СНТ «Мелиоратор.</w:t>
      </w:r>
    </w:p>
    <w:p w14:paraId="5486F509" w14:textId="77777777" w:rsidR="00C44853" w:rsidRPr="00C44853" w:rsidRDefault="00C44853" w:rsidP="00C44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734BB6" w14:textId="03EB08B6" w:rsidR="00C44853" w:rsidRPr="00C44853" w:rsidRDefault="00C44853" w:rsidP="00C44853">
      <w:pPr>
        <w:jc w:val="both"/>
        <w:rPr>
          <w:rFonts w:ascii="Times New Roman" w:hAnsi="Times New Roman" w:cs="Times New Roman"/>
          <w:sz w:val="28"/>
          <w:szCs w:val="28"/>
        </w:rPr>
      </w:pPr>
      <w:r w:rsidRPr="00C4485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24ABC">
        <w:rPr>
          <w:rFonts w:ascii="Times New Roman" w:hAnsi="Times New Roman" w:cs="Times New Roman"/>
          <w:b/>
          <w:sz w:val="28"/>
          <w:szCs w:val="28"/>
        </w:rPr>
        <w:t>пятнадцатому</w:t>
      </w:r>
      <w:r w:rsidRPr="00C44853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</w:t>
      </w:r>
      <w:r w:rsidRPr="00C44853">
        <w:rPr>
          <w:rFonts w:ascii="Times New Roman" w:hAnsi="Times New Roman" w:cs="Times New Roman"/>
          <w:sz w:val="28"/>
          <w:szCs w:val="28"/>
        </w:rPr>
        <w:t xml:space="preserve"> на основании заявления собственника участка 17 предлагается продать данному собственнику прилегающий участок общей собственности СНТ «Мелиоратор» около 150кв м по рыночной стоимости в размере 500тыс </w:t>
      </w:r>
      <w:r w:rsidR="00624ABC" w:rsidRPr="00C44853">
        <w:rPr>
          <w:rFonts w:ascii="Times New Roman" w:hAnsi="Times New Roman" w:cs="Times New Roman"/>
          <w:sz w:val="28"/>
          <w:szCs w:val="28"/>
        </w:rPr>
        <w:t>руб.</w:t>
      </w:r>
      <w:r w:rsidRPr="00C44853">
        <w:rPr>
          <w:rFonts w:ascii="Times New Roman" w:hAnsi="Times New Roman" w:cs="Times New Roman"/>
          <w:sz w:val="28"/>
          <w:szCs w:val="28"/>
        </w:rPr>
        <w:t xml:space="preserve"> за 100 </w:t>
      </w:r>
      <w:r w:rsidR="00624ABC" w:rsidRPr="00C44853">
        <w:rPr>
          <w:rFonts w:ascii="Times New Roman" w:hAnsi="Times New Roman" w:cs="Times New Roman"/>
          <w:sz w:val="28"/>
          <w:szCs w:val="28"/>
        </w:rPr>
        <w:t>кв.</w:t>
      </w:r>
      <w:r w:rsidRPr="00C44853"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70602C22" w14:textId="77777777" w:rsidR="00C44853" w:rsidRPr="00C44853" w:rsidRDefault="00C44853" w:rsidP="00C44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C135B5" w14:textId="77777777" w:rsidR="00913FD9" w:rsidRPr="00C44853" w:rsidRDefault="00913FD9" w:rsidP="00C448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2096D7" w14:textId="444FF93A" w:rsidR="00913FD9" w:rsidRPr="00C44853" w:rsidRDefault="00913FD9" w:rsidP="00C44853">
      <w:pPr>
        <w:pStyle w:val="a5"/>
        <w:ind w:left="0"/>
        <w:rPr>
          <w:b w:val="0"/>
          <w:lang w:val="en-US"/>
        </w:rPr>
      </w:pPr>
    </w:p>
    <w:p w14:paraId="536CF8BA" w14:textId="77777777" w:rsidR="00A12141" w:rsidRPr="00C44853" w:rsidRDefault="00A12141" w:rsidP="00C44853">
      <w:pPr>
        <w:pStyle w:val="a5"/>
        <w:ind w:left="0"/>
        <w:rPr>
          <w:lang w:val="en-US"/>
        </w:rPr>
      </w:pPr>
    </w:p>
    <w:p w14:paraId="02B326D9" w14:textId="572E5D53" w:rsidR="000C755B" w:rsidRPr="00C44853" w:rsidRDefault="000C755B" w:rsidP="00C44853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0C755B" w:rsidRPr="00C44853" w:rsidSect="008A43F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SystemUI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775"/>
    <w:multiLevelType w:val="hybridMultilevel"/>
    <w:tmpl w:val="A7063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068AE"/>
    <w:multiLevelType w:val="hybridMultilevel"/>
    <w:tmpl w:val="997A7A36"/>
    <w:lvl w:ilvl="0" w:tplc="8050F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436E54"/>
    <w:multiLevelType w:val="hybridMultilevel"/>
    <w:tmpl w:val="997A7A36"/>
    <w:lvl w:ilvl="0" w:tplc="8050F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08"/>
    <w:rsid w:val="000732AC"/>
    <w:rsid w:val="000C755B"/>
    <w:rsid w:val="001A48FE"/>
    <w:rsid w:val="003146DE"/>
    <w:rsid w:val="00426C2C"/>
    <w:rsid w:val="004354F7"/>
    <w:rsid w:val="00441B5D"/>
    <w:rsid w:val="004A1778"/>
    <w:rsid w:val="004E7990"/>
    <w:rsid w:val="00522792"/>
    <w:rsid w:val="00581470"/>
    <w:rsid w:val="005A297B"/>
    <w:rsid w:val="00621EA0"/>
    <w:rsid w:val="00624ABC"/>
    <w:rsid w:val="00692261"/>
    <w:rsid w:val="006E154D"/>
    <w:rsid w:val="006E65C8"/>
    <w:rsid w:val="00750FF0"/>
    <w:rsid w:val="00762307"/>
    <w:rsid w:val="008208E9"/>
    <w:rsid w:val="008A43F2"/>
    <w:rsid w:val="008A7087"/>
    <w:rsid w:val="00913486"/>
    <w:rsid w:val="00913FD9"/>
    <w:rsid w:val="009A1967"/>
    <w:rsid w:val="009D56A0"/>
    <w:rsid w:val="00A12141"/>
    <w:rsid w:val="00A24899"/>
    <w:rsid w:val="00AE13C3"/>
    <w:rsid w:val="00BB18AE"/>
    <w:rsid w:val="00BB7540"/>
    <w:rsid w:val="00C44853"/>
    <w:rsid w:val="00D92B3A"/>
    <w:rsid w:val="00E01C31"/>
    <w:rsid w:val="00EC7908"/>
    <w:rsid w:val="00EE25BE"/>
    <w:rsid w:val="00EF0CA6"/>
    <w:rsid w:val="00F2417D"/>
    <w:rsid w:val="00F719E3"/>
    <w:rsid w:val="00F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DE58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0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2792"/>
    <w:rPr>
      <w:color w:val="0000FF"/>
      <w:u w:val="single"/>
    </w:rPr>
  </w:style>
  <w:style w:type="paragraph" w:styleId="a5">
    <w:name w:val="Title"/>
    <w:basedOn w:val="a"/>
    <w:link w:val="a6"/>
    <w:uiPriority w:val="1"/>
    <w:qFormat/>
    <w:rsid w:val="00EE25BE"/>
    <w:pPr>
      <w:widowControl w:val="0"/>
      <w:autoSpaceDE w:val="0"/>
      <w:autoSpaceDN w:val="0"/>
      <w:spacing w:before="222"/>
      <w:ind w:left="158" w:right="10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E25B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Normal (Web)"/>
    <w:basedOn w:val="a"/>
    <w:uiPriority w:val="99"/>
    <w:semiHidden/>
    <w:unhideWhenUsed/>
    <w:rsid w:val="00EE25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0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2792"/>
    <w:rPr>
      <w:color w:val="0000FF"/>
      <w:u w:val="single"/>
    </w:rPr>
  </w:style>
  <w:style w:type="paragraph" w:styleId="a5">
    <w:name w:val="Title"/>
    <w:basedOn w:val="a"/>
    <w:link w:val="a6"/>
    <w:uiPriority w:val="1"/>
    <w:qFormat/>
    <w:rsid w:val="00EE25BE"/>
    <w:pPr>
      <w:widowControl w:val="0"/>
      <w:autoSpaceDE w:val="0"/>
      <w:autoSpaceDN w:val="0"/>
      <w:spacing w:before="222"/>
      <w:ind w:left="158" w:right="10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E25B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Normal (Web)"/>
    <w:basedOn w:val="a"/>
    <w:uiPriority w:val="99"/>
    <w:semiHidden/>
    <w:unhideWhenUsed/>
    <w:rsid w:val="00EE25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1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consultant.ru/document/cons_doc_LAW_221173/" TargetMode="External"/><Relationship Id="rId7" Type="http://schemas.openxmlformats.org/officeDocument/2006/relationships/hyperlink" Target="https://www.consultant.ru/document/cons_doc_LAW_474708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1671</Words>
  <Characters>9525</Characters>
  <Application>Microsoft Macintosh Word</Application>
  <DocSecurity>0</DocSecurity>
  <Lines>79</Lines>
  <Paragraphs>22</Paragraphs>
  <ScaleCrop>false</ScaleCrop>
  <Company/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Zanko Eleonora</dc:creator>
  <cp:keywords/>
  <dc:description/>
  <cp:lastModifiedBy>Zanko Eleonora</cp:lastModifiedBy>
  <cp:revision>21</cp:revision>
  <dcterms:created xsi:type="dcterms:W3CDTF">2025-02-15T14:17:00Z</dcterms:created>
  <dcterms:modified xsi:type="dcterms:W3CDTF">2025-02-28T16:05:00Z</dcterms:modified>
</cp:coreProperties>
</file>